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2D" w:rsidRDefault="00781E38" w:rsidP="00CE034F">
      <w:pPr>
        <w:pStyle w:val="Nzev"/>
        <w:rPr>
          <w:rFonts w:ascii="Cambria" w:hAnsi="Cambria"/>
          <w:spacing w:val="120"/>
          <w:sz w:val="24"/>
          <w:szCs w:val="24"/>
        </w:rPr>
      </w:pPr>
      <w:r w:rsidRPr="00781E38">
        <w:rPr>
          <w:rFonts w:ascii="Cambria" w:hAnsi="Cambria"/>
          <w:spacing w:val="12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-575945</wp:posOffset>
            </wp:positionV>
            <wp:extent cx="619125" cy="619760"/>
            <wp:effectExtent l="19050" t="0" r="9525" b="0"/>
            <wp:wrapSquare wrapText="bothSides"/>
            <wp:docPr id="1" name="obrázek 1" descr="https://rekos.psp.cz/data/images/39871/800x500/r_lhota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kos.psp.cz/data/images/39871/800x500/r_lhota_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34F" w:rsidRDefault="00CE034F" w:rsidP="00CE034F">
      <w:pPr>
        <w:pStyle w:val="Nzev"/>
        <w:rPr>
          <w:rFonts w:ascii="Cambria" w:hAnsi="Cambria"/>
          <w:spacing w:val="120"/>
          <w:sz w:val="24"/>
          <w:szCs w:val="24"/>
        </w:rPr>
      </w:pPr>
      <w:r>
        <w:rPr>
          <w:rFonts w:ascii="Cambria" w:hAnsi="Cambria"/>
          <w:spacing w:val="120"/>
          <w:sz w:val="24"/>
          <w:szCs w:val="24"/>
        </w:rPr>
        <w:t>INFORMAC</w:t>
      </w:r>
      <w:r>
        <w:rPr>
          <w:rFonts w:ascii="Cambria" w:hAnsi="Cambria"/>
          <w:sz w:val="24"/>
          <w:szCs w:val="24"/>
        </w:rPr>
        <w:t>E</w:t>
      </w:r>
    </w:p>
    <w:p w:rsidR="00CE034F" w:rsidRDefault="00CE034F" w:rsidP="00CE034F">
      <w:pPr>
        <w:pStyle w:val="Nzev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konání veřejného zasedání Zastupitelstva obce Radkova Lhota </w:t>
      </w:r>
    </w:p>
    <w:p w:rsidR="00CE034F" w:rsidRDefault="00CE034F" w:rsidP="00CE034F">
      <w:pPr>
        <w:pStyle w:val="Nzev"/>
        <w:rPr>
          <w:rFonts w:ascii="Cambria" w:hAnsi="Cambria"/>
          <w:sz w:val="24"/>
          <w:szCs w:val="24"/>
        </w:rPr>
      </w:pPr>
    </w:p>
    <w:p w:rsidR="00CE034F" w:rsidRDefault="00CE034F" w:rsidP="00CE034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Obecní úřad Radkova Lhota v souladu s ustanovením § 93 odst. 1 zákona č. 128/2000 Sb., o obcích (obecní zřízení), v platném znění, informuje o konání </w:t>
      </w:r>
      <w:r>
        <w:rPr>
          <w:rFonts w:ascii="Cambria" w:hAnsi="Cambria"/>
          <w:b/>
        </w:rPr>
        <w:t>veřejného zasedání Zastupitelstva obce Radkova Lhota</w:t>
      </w:r>
      <w:r>
        <w:rPr>
          <w:rFonts w:ascii="Cambria" w:hAnsi="Cambria"/>
        </w:rPr>
        <w:t xml:space="preserve">, svolaného starostou obce   v souladu s § 92 odst. 1 zákona o obcích. </w:t>
      </w:r>
    </w:p>
    <w:p w:rsidR="00CE034F" w:rsidRDefault="00CE034F" w:rsidP="00CE034F">
      <w:pPr>
        <w:pStyle w:val="Nzev"/>
        <w:rPr>
          <w:rFonts w:ascii="Cambria" w:hAnsi="Cambria"/>
          <w:sz w:val="24"/>
          <w:szCs w:val="24"/>
        </w:rPr>
      </w:pPr>
    </w:p>
    <w:tbl>
      <w:tblPr>
        <w:tblW w:w="0" w:type="auto"/>
        <w:tblLook w:val="01E0"/>
      </w:tblPr>
      <w:tblGrid>
        <w:gridCol w:w="1418"/>
        <w:gridCol w:w="7358"/>
      </w:tblGrid>
      <w:tr w:rsidR="00CE034F" w:rsidTr="00C81B75">
        <w:tc>
          <w:tcPr>
            <w:tcW w:w="1418" w:type="dxa"/>
          </w:tcPr>
          <w:p w:rsidR="00CE034F" w:rsidRDefault="00CE034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Místo konání:</w:t>
            </w:r>
          </w:p>
          <w:p w:rsidR="00CE034F" w:rsidRDefault="00CE034F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7358" w:type="dxa"/>
            <w:hideMark/>
          </w:tcPr>
          <w:p w:rsidR="00CE034F" w:rsidRDefault="00CE034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Obec Radkova Lhota – místnost obecního úřadu, Radkova Lhota č. p. 20</w:t>
            </w:r>
          </w:p>
        </w:tc>
      </w:tr>
      <w:tr w:rsidR="00CE034F" w:rsidTr="00C81B75">
        <w:tc>
          <w:tcPr>
            <w:tcW w:w="1418" w:type="dxa"/>
          </w:tcPr>
          <w:p w:rsidR="00CE034F" w:rsidRDefault="00CE034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Doba konání:</w:t>
            </w:r>
          </w:p>
          <w:p w:rsidR="00CE034F" w:rsidRDefault="00CE034F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7358" w:type="dxa"/>
            <w:hideMark/>
          </w:tcPr>
          <w:p w:rsidR="00CE034F" w:rsidRDefault="00D3774B" w:rsidP="005639A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Cs/>
              </w:rPr>
              <w:t>20.2</w:t>
            </w:r>
            <w:r w:rsidR="00CE034F">
              <w:rPr>
                <w:rFonts w:ascii="Cambria" w:hAnsi="Cambria"/>
                <w:bCs/>
              </w:rPr>
              <w:t>.</w:t>
            </w:r>
            <w:r w:rsidR="00BF0F58">
              <w:rPr>
                <w:rFonts w:ascii="Cambria" w:hAnsi="Cambria"/>
                <w:bCs/>
              </w:rPr>
              <w:t xml:space="preserve"> </w:t>
            </w:r>
            <w:r w:rsidR="00CE034F">
              <w:rPr>
                <w:rFonts w:ascii="Cambria" w:hAnsi="Cambria"/>
                <w:bCs/>
              </w:rPr>
              <w:t>201</w:t>
            </w:r>
            <w:r w:rsidR="005639AA">
              <w:rPr>
                <w:rFonts w:ascii="Cambria" w:hAnsi="Cambria"/>
                <w:bCs/>
              </w:rPr>
              <w:t>9</w:t>
            </w:r>
            <w:r w:rsidR="00CE034F">
              <w:rPr>
                <w:rFonts w:ascii="Cambria" w:hAnsi="Cambria"/>
                <w:bCs/>
              </w:rPr>
              <w:t xml:space="preserve"> od 18:00</w:t>
            </w:r>
          </w:p>
        </w:tc>
      </w:tr>
      <w:tr w:rsidR="00CE034F" w:rsidTr="00C81B75">
        <w:tc>
          <w:tcPr>
            <w:tcW w:w="1418" w:type="dxa"/>
            <w:hideMark/>
          </w:tcPr>
          <w:p w:rsidR="00CE034F" w:rsidRDefault="00CE034F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Navržený </w:t>
            </w:r>
            <w:r>
              <w:rPr>
                <w:rFonts w:ascii="Cambria" w:hAnsi="Cambria"/>
                <w:b/>
              </w:rPr>
              <w:br/>
              <w:t>program:</w:t>
            </w:r>
          </w:p>
        </w:tc>
        <w:tc>
          <w:tcPr>
            <w:tcW w:w="7358" w:type="dxa"/>
          </w:tcPr>
          <w:p w:rsidR="005639AA" w:rsidRDefault="005639AA" w:rsidP="00CE03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Zahájení</w:t>
            </w:r>
          </w:p>
          <w:p w:rsidR="00CE034F" w:rsidRDefault="00CE034F" w:rsidP="00CE03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Určení ověřovatelů zápisu (§ 95 odst. 1 zákona o obcích) a zapisovatele</w:t>
            </w:r>
          </w:p>
          <w:p w:rsidR="00CE034F" w:rsidRDefault="00CE034F" w:rsidP="00CE03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Schválení programu</w:t>
            </w:r>
          </w:p>
          <w:p w:rsidR="00CE034F" w:rsidRDefault="005639AA" w:rsidP="00CE03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Pronájem</w:t>
            </w:r>
            <w:r w:rsidR="00D3774B">
              <w:rPr>
                <w:rFonts w:ascii="Cambria" w:hAnsi="Cambria"/>
                <w:iCs/>
              </w:rPr>
              <w:t>(pacht)</w:t>
            </w:r>
            <w:r>
              <w:rPr>
                <w:rFonts w:ascii="Cambria" w:hAnsi="Cambria"/>
                <w:iCs/>
              </w:rPr>
              <w:t xml:space="preserve"> obecních pozemků</w:t>
            </w:r>
            <w:r w:rsidR="005F5835">
              <w:rPr>
                <w:rFonts w:ascii="Cambria" w:hAnsi="Cambria"/>
                <w:iCs/>
              </w:rPr>
              <w:t xml:space="preserve"> </w:t>
            </w:r>
            <w:proofErr w:type="spellStart"/>
            <w:r w:rsidR="005F5835">
              <w:rPr>
                <w:rFonts w:ascii="Cambria" w:hAnsi="Cambria"/>
                <w:iCs/>
              </w:rPr>
              <w:t>p.č</w:t>
            </w:r>
            <w:proofErr w:type="spellEnd"/>
            <w:r w:rsidR="005F5835">
              <w:rPr>
                <w:rFonts w:ascii="Cambria" w:hAnsi="Cambria"/>
                <w:iCs/>
              </w:rPr>
              <w:t xml:space="preserve">. 467, 468, 474 </w:t>
            </w:r>
          </w:p>
          <w:p w:rsidR="00CE034F" w:rsidRDefault="00D3774B" w:rsidP="00CE034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Prodej pozemku </w:t>
            </w:r>
            <w:proofErr w:type="spellStart"/>
            <w:r>
              <w:rPr>
                <w:rFonts w:ascii="Cambria" w:hAnsi="Cambria"/>
                <w:iCs/>
              </w:rPr>
              <w:t>parc</w:t>
            </w:r>
            <w:proofErr w:type="spellEnd"/>
            <w:r>
              <w:rPr>
                <w:rFonts w:ascii="Cambria" w:hAnsi="Cambria"/>
                <w:iCs/>
              </w:rPr>
              <w:t>. č. 444</w:t>
            </w:r>
          </w:p>
          <w:p w:rsidR="00434764" w:rsidRDefault="00434764" w:rsidP="004347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Přísp</w:t>
            </w:r>
            <w:r w:rsidR="00C5261B">
              <w:rPr>
                <w:rFonts w:ascii="Cambria" w:hAnsi="Cambria"/>
                <w:iCs/>
              </w:rPr>
              <w:t>ě</w:t>
            </w:r>
            <w:r>
              <w:rPr>
                <w:rFonts w:ascii="Cambria" w:hAnsi="Cambria"/>
                <w:iCs/>
              </w:rPr>
              <w:t xml:space="preserve">vek </w:t>
            </w:r>
            <w:r w:rsidR="00D3774B">
              <w:rPr>
                <w:rFonts w:ascii="Cambria" w:hAnsi="Cambria"/>
                <w:iCs/>
              </w:rPr>
              <w:t xml:space="preserve">na kulturní akci </w:t>
            </w:r>
            <w:proofErr w:type="spellStart"/>
            <w:r w:rsidR="00D3774B">
              <w:rPr>
                <w:rFonts w:ascii="Cambria" w:hAnsi="Cambria"/>
                <w:iCs/>
              </w:rPr>
              <w:t>Lhotsko</w:t>
            </w:r>
            <w:bookmarkStart w:id="0" w:name="_GoBack"/>
            <w:bookmarkEnd w:id="0"/>
            <w:proofErr w:type="spellEnd"/>
          </w:p>
          <w:p w:rsidR="00C5261B" w:rsidRDefault="00D3774B" w:rsidP="004347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Půjčka pí. </w:t>
            </w:r>
            <w:proofErr w:type="spellStart"/>
            <w:r>
              <w:rPr>
                <w:rFonts w:ascii="Cambria" w:hAnsi="Cambria"/>
                <w:iCs/>
              </w:rPr>
              <w:t>Frýželkové</w:t>
            </w:r>
            <w:proofErr w:type="spellEnd"/>
          </w:p>
          <w:p w:rsidR="00C5261B" w:rsidRDefault="00604CB2" w:rsidP="004347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Vyslovení souhlasu se vznikem pracovně právního vztahu mezi obcí a členy zastupitelstva</w:t>
            </w:r>
          </w:p>
          <w:p w:rsidR="00C5261B" w:rsidRPr="00434764" w:rsidRDefault="00604CB2" w:rsidP="004347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Seznámení s průběhem a závěrečnou zprávou inventur</w:t>
            </w:r>
          </w:p>
          <w:p w:rsidR="00CE034F" w:rsidRDefault="00C44ACD" w:rsidP="00C44AC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>Různé</w:t>
            </w:r>
          </w:p>
          <w:p w:rsidR="00C81B75" w:rsidRDefault="00C81B75" w:rsidP="00C81B75">
            <w:pPr>
              <w:spacing w:after="0" w:line="240" w:lineRule="auto"/>
              <w:ind w:left="360"/>
              <w:jc w:val="both"/>
              <w:rPr>
                <w:rFonts w:ascii="Cambria" w:hAnsi="Cambria"/>
                <w:iCs/>
              </w:rPr>
            </w:pPr>
          </w:p>
          <w:p w:rsidR="00C81B75" w:rsidRDefault="00C81B75" w:rsidP="00C81B75">
            <w:pPr>
              <w:spacing w:after="0" w:line="240" w:lineRule="auto"/>
              <w:ind w:left="360"/>
              <w:jc w:val="both"/>
              <w:rPr>
                <w:rFonts w:ascii="Cambria" w:hAnsi="Cambria"/>
                <w:iCs/>
              </w:rPr>
            </w:pPr>
          </w:p>
          <w:p w:rsidR="00C81B75" w:rsidRDefault="00C81B75" w:rsidP="00C81B75">
            <w:pPr>
              <w:spacing w:after="0" w:line="240" w:lineRule="auto"/>
              <w:ind w:left="360"/>
              <w:jc w:val="both"/>
              <w:rPr>
                <w:rFonts w:ascii="Cambria" w:hAnsi="Cambria"/>
                <w:iCs/>
              </w:rPr>
            </w:pPr>
          </w:p>
          <w:p w:rsidR="00C81B75" w:rsidRDefault="00C81B75" w:rsidP="00434764">
            <w:pPr>
              <w:spacing w:after="0" w:line="240" w:lineRule="auto"/>
              <w:ind w:left="-1680" w:firstLine="1843"/>
              <w:jc w:val="both"/>
              <w:rPr>
                <w:rFonts w:ascii="Cambria" w:hAnsi="Cambria"/>
                <w:iCs/>
              </w:rPr>
            </w:pPr>
            <w:r>
              <w:rPr>
                <w:rFonts w:ascii="Cambria" w:hAnsi="Cambria"/>
                <w:iCs/>
              </w:rPr>
              <w:t xml:space="preserve">Radkova Lhota </w:t>
            </w:r>
            <w:r w:rsidR="00604CB2">
              <w:rPr>
                <w:rFonts w:ascii="Cambria" w:hAnsi="Cambria"/>
                <w:iCs/>
              </w:rPr>
              <w:t>12.2</w:t>
            </w:r>
            <w:r>
              <w:rPr>
                <w:rFonts w:ascii="Cambria" w:hAnsi="Cambria"/>
                <w:iCs/>
              </w:rPr>
              <w:t>.201</w:t>
            </w:r>
            <w:r w:rsidR="005639AA">
              <w:rPr>
                <w:rFonts w:ascii="Cambria" w:hAnsi="Cambria"/>
                <w:iCs/>
              </w:rPr>
              <w:t>9</w:t>
            </w:r>
          </w:p>
        </w:tc>
      </w:tr>
    </w:tbl>
    <w:p w:rsidR="00CE034F" w:rsidRDefault="00CE034F"/>
    <w:p w:rsidR="003C24DD" w:rsidRDefault="003C24DD"/>
    <w:p w:rsidR="003C24DD" w:rsidRDefault="003C24DD"/>
    <w:p w:rsidR="003C24DD" w:rsidRDefault="003C24DD"/>
    <w:p w:rsidR="003C24DD" w:rsidRDefault="003C24DD">
      <w:r>
        <w:t xml:space="preserve">Vyvěšeno </w:t>
      </w:r>
      <w:r w:rsidR="00604CB2">
        <w:t>13.2</w:t>
      </w:r>
      <w:r>
        <w:t>.201</w:t>
      </w:r>
      <w:r w:rsidR="005639AA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>Sejmuto</w:t>
      </w:r>
    </w:p>
    <w:sectPr w:rsidR="003C24DD" w:rsidSect="0078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70A"/>
    <w:rsid w:val="0014578D"/>
    <w:rsid w:val="001519E9"/>
    <w:rsid w:val="00245087"/>
    <w:rsid w:val="00247637"/>
    <w:rsid w:val="00300A57"/>
    <w:rsid w:val="003C24DD"/>
    <w:rsid w:val="003F1798"/>
    <w:rsid w:val="00434764"/>
    <w:rsid w:val="004F6890"/>
    <w:rsid w:val="00503879"/>
    <w:rsid w:val="005639AA"/>
    <w:rsid w:val="005F5835"/>
    <w:rsid w:val="00604CB2"/>
    <w:rsid w:val="00634B23"/>
    <w:rsid w:val="00725794"/>
    <w:rsid w:val="00781E38"/>
    <w:rsid w:val="00782149"/>
    <w:rsid w:val="007C016C"/>
    <w:rsid w:val="007E0AA6"/>
    <w:rsid w:val="00852615"/>
    <w:rsid w:val="00B66CF5"/>
    <w:rsid w:val="00B94D99"/>
    <w:rsid w:val="00BE6354"/>
    <w:rsid w:val="00BF0F58"/>
    <w:rsid w:val="00C31573"/>
    <w:rsid w:val="00C44ACD"/>
    <w:rsid w:val="00C5261B"/>
    <w:rsid w:val="00C6670A"/>
    <w:rsid w:val="00C81B75"/>
    <w:rsid w:val="00CE034F"/>
    <w:rsid w:val="00D3774B"/>
    <w:rsid w:val="00D848BC"/>
    <w:rsid w:val="00D8561B"/>
    <w:rsid w:val="00DC772D"/>
    <w:rsid w:val="00F819E7"/>
    <w:rsid w:val="00FD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21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E03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E034F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Pospic</dc:creator>
  <cp:lastModifiedBy>RadkovaLhota</cp:lastModifiedBy>
  <cp:revision>7</cp:revision>
  <cp:lastPrinted>2019-02-13T07:08:00Z</cp:lastPrinted>
  <dcterms:created xsi:type="dcterms:W3CDTF">2019-02-12T14:23:00Z</dcterms:created>
  <dcterms:modified xsi:type="dcterms:W3CDTF">2019-02-13T07:08:00Z</dcterms:modified>
</cp:coreProperties>
</file>